
<file path=[Content_Types].xml><?xml version="1.0" encoding="utf-8"?>
<Types xmlns="http://schemas.openxmlformats.org/package/2006/content-types">
  <Default Extension="jpeg" ContentType="image/jpeg"/>
  <Default Extension="jpg" ContentType="image/jpeg"/>
  <Default Extension="gif" ContentType="image/gif"/>
  <Default Extension="png" ContentType="image/png"/>
  <Default Extension="wmf" ContentType="image/x-emf"/>
  <Default Extension="emf" ContentType="image/x-emf"/>
  <Default Extension="tif" ContentType="image/tiff"/>
  <Default Extension="tiff" ContentType="image/tiff"/>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r="http://schemas.openxmlformats.org/officeDocument/2006/relationships">
  <w:body>
    <w:p>
      <w:pPr>
        <w:pStyle w:val="Standard"/>
        <w:outlineLvl w:val="9"/>
      </w:pPr>
      <w:r>
        <w:t xml:space="preserve">VOX NOTES – 9/27/2014</w:t>
      </w:r>
    </w:p>
    <w:p>
      <w:pPr>
        <w:pStyle w:val="Standard"/>
        <w:outlineLvl w:val="9"/>
      </w:pPr>
    </w:p>
    <w:p>
      <w:pPr>
        <w:pStyle w:val="Standard"/>
        <w:outlineLvl w:val="9"/>
      </w:pPr>
      <w:r>
        <w:t xml:space="preserve">-Talked to Community Leadership Council – they're going to fund and support a GYT! Ken will be providing food/coupons again. They might also be able to do Gardasil and HIV things also – will be checking on that.</w:t>
      </w:r>
    </w:p>
    <w:p>
      <w:pPr>
        <w:pStyle w:val="Standard"/>
        <w:outlineLvl w:val="9"/>
      </w:pPr>
      <w:r>
        <w:rPr>
          <w:noProof/>
          <w:webHidden/>
        </w:rPr>
        <w:tab/>
      </w:r>
      <w:r>
        <w:t xml:space="preserve">-aiming for sometime between fall break and Thanksgiving break. </w:t>
      </w:r>
    </w:p>
    <w:p>
      <w:pPr>
        <w:pStyle w:val="Standard"/>
        <w:outlineLvl w:val="9"/>
      </w:pPr>
      <w:r>
        <w:t xml:space="preserve">-There is officially a condom fairy! Go to the askthevox website, go under the question form, request condoms be sent to your mailbox! You provide your name and box number and get to choose number of condoms and what kind.</w:t>
      </w:r>
    </w:p>
    <w:p>
      <w:pPr>
        <w:pStyle w:val="Standard"/>
        <w:outlineLvl w:val="9"/>
      </w:pPr>
      <w:r>
        <w:rPr>
          <w:noProof/>
          <w:webHidden/>
        </w:rPr>
        <w:tab/>
      </w:r>
      <w:r>
        <w:t xml:space="preserve">-we're also trying to get lube – can we request that as a part of our budget? </w:t>
      </w:r>
    </w:p>
    <w:p>
      <w:pPr>
        <w:pStyle w:val="Standard"/>
        <w:outlineLvl w:val="9"/>
      </w:pPr>
      <w:r>
        <w:rPr>
          <w:noProof/>
          <w:webHidden/>
        </w:rPr>
        <w:tab/>
      </w:r>
      <w:r>
        <w:t xml:space="preserve">-Also dental dams.</w:t>
      </w:r>
    </w:p>
    <w:p>
      <w:pPr>
        <w:pStyle w:val="Standard"/>
        <w:outlineLvl w:val="9"/>
      </w:pPr>
      <w:r>
        <w:t xml:space="preserve">-Sex ed meets at 4 in the Holden Basement on Wednesdays – help plan events, and research!</w:t>
      </w:r>
    </w:p>
    <w:p>
      <w:pPr>
        <w:pStyle w:val="Standard"/>
        <w:outlineLvl w:val="9"/>
      </w:pPr>
      <w:r>
        <w:rPr>
          <w:noProof/>
          <w:webHidden/>
        </w:rPr>
        <w:tab/>
      </w:r>
      <w:r>
        <w:t xml:space="preserve">-PR meetings on wednesdays will intersect with the sex ed meetings.</w:t>
      </w:r>
    </w:p>
    <w:p>
      <w:pPr>
        <w:pStyle w:val="Standard"/>
        <w:outlineLvl w:val="9"/>
      </w:pPr>
      <w:r>
        <w:t xml:space="preserve">-Will be collaborating with Spectrum for Queer Sex Ed as a part of Out in October </w:t>
      </w:r>
    </w:p>
    <w:p>
      <w:pPr>
        <w:pStyle w:val="Standard"/>
        <w:outlineLvl w:val="9"/>
      </w:pPr>
      <w:r>
        <w:t xml:space="preserve">-Do another Passion Party</w:t>
      </w:r>
    </w:p>
    <w:p>
      <w:pPr>
        <w:pStyle w:val="Standard"/>
        <w:outlineLvl w:val="9"/>
      </w:pPr>
      <w:r>
        <w:rPr>
          <w:noProof/>
          <w:webHidden/>
        </w:rPr>
        <w:tab/>
      </w:r>
      <w:r>
        <w:t xml:space="preserve">-should be more inclusive of LGBT people.</w:t>
      </w:r>
    </w:p>
    <w:p>
      <w:pPr>
        <w:pStyle w:val="Standard"/>
        <w:outlineLvl w:val="9"/>
      </w:pPr>
      <w:r>
        <w:rPr>
          <w:noProof/>
          <w:webHidden/>
        </w:rPr>
        <w:tab/>
      </w:r>
      <w:r>
        <w:t xml:space="preserve">-tell Tori if you know of anyone inclusive!</w:t>
      </w:r>
    </w:p>
    <w:p>
      <w:pPr>
        <w:pStyle w:val="Standard"/>
        <w:outlineLvl w:val="9"/>
      </w:pPr>
      <w:r>
        <w:t xml:space="preserve">-Mission statements: ideas?</w:t>
      </w:r>
    </w:p>
    <w:p>
      <w:pPr>
        <w:pStyle w:val="Standard"/>
        <w:outlineLvl w:val="9"/>
      </w:pPr>
      <w:r>
        <w:rPr>
          <w:noProof/>
          <w:webHidden/>
        </w:rPr>
        <w:tab/>
      </w:r>
      <w:r>
        <w:t xml:space="preserve">-Given to speakers so they know what to say and what not to say when they are representing our organization.</w:t>
      </w:r>
    </w:p>
    <w:p>
      <w:pPr>
        <w:pStyle w:val="Standard"/>
        <w:outlineLvl w:val="9"/>
      </w:pPr>
      <w:r>
        <w:rPr>
          <w:noProof/>
          <w:webHidden/>
        </w:rPr>
        <w:tab/>
      </w:r>
      <w:r>
        <w:t xml:space="preserve">-trans inclusivity, lgbt inclusivity, not racist, not ableist</w:t>
      </w:r>
    </w:p>
    <w:p>
      <w:pPr>
        <w:pStyle w:val="Standard"/>
        <w:outlineLvl w:val="9"/>
      </w:pPr>
      <w:r>
        <w:rPr>
          <w:noProof/>
          <w:webHidden/>
        </w:rPr>
        <w:tab/>
      </w:r>
      <w:r>
        <w:t xml:space="preserve">-email us if you have any ideas on what else to include!</w:t>
      </w:r>
    </w:p>
    <w:p>
      <w:pPr>
        <w:pStyle w:val="Standard"/>
        <w:outlineLvl w:val="9"/>
      </w:pPr>
      <w:r>
        <w:t xml:space="preserve">-Beaded bracelets:</w:t>
      </w:r>
    </w:p>
    <w:p>
      <w:pPr>
        <w:pStyle w:val="Standard"/>
        <w:outlineLvl w:val="9"/>
      </w:pPr>
      <w:r>
        <w:rPr>
          <w:noProof/>
          <w:webHidden/>
        </w:rPr>
        <w:tab/>
      </w:r>
      <w:r>
        <w:t xml:space="preserve">-Ones with cute slogans – either a craft night where you can make them say whatever you want, or we could sell ones with reproductive justice themed slogans.</w:t>
      </w:r>
    </w:p>
    <w:p>
      <w:pPr>
        <w:pStyle w:val="Standard"/>
        <w:outlineLvl w:val="9"/>
      </w:pPr>
      <w:r>
        <w:rPr>
          <w:noProof/>
          <w:webHidden/>
        </w:rPr>
        <w:tab/>
      </w:r>
      <w:r>
        <w:rPr>
          <w:noProof/>
          <w:webHidden/>
        </w:rPr>
        <w:tab/>
      </w:r>
      <w:r>
        <w:t xml:space="preserve">-We don't need to sell them, since we have a budget this year, but the profits could potentially go to a charity. Would probably end up being part of the Valentine's Day sale.</w:t>
      </w:r>
    </w:p>
    <w:p>
      <w:pPr>
        <w:pStyle w:val="Standard"/>
        <w:outlineLvl w:val="9"/>
      </w:pPr>
      <w:r>
        <w:t xml:space="preserve">-We'll have an ad in the POT advertising the Askthevox blog and we'll be answering them periodically. </w:t>
      </w:r>
    </w:p>
    <w:p>
      <w:pPr>
        <w:pStyle w:val="Standard"/>
        <w:outlineLvl w:val="9"/>
      </w:pPr>
      <w:r>
        <w:rPr>
          <w:noProof/>
          <w:webHidden/>
        </w:rPr>
        <w:tab/>
      </w:r>
      <w:r>
        <w:t xml:space="preserve">-submit “dummy” questions to blog to get things going – questions that you really had before you came here. </w:t>
      </w:r>
    </w:p>
    <w:p>
      <w:pPr>
        <w:pStyle w:val="Standard"/>
        <w:outlineLvl w:val="9"/>
      </w:pPr>
      <w:r>
        <w:t xml:space="preserve">-Peter made a blog post about askthevox on the Generation Wooster page!</w:t>
      </w:r>
    </w:p>
    <w:p>
      <w:pPr>
        <w:pStyle w:val="Standard"/>
        <w:outlineLvl w:val="9"/>
      </w:pPr>
      <w:r>
        <w:rPr>
          <w:noProof/>
          <w:webHidden/>
        </w:rPr>
        <w:tab/>
      </w:r>
      <w:r>
        <w:t xml:space="preserve">-Everyone can now write blog posts about reproductive justice, things happening on campus, etc.</w:t>
      </w:r>
    </w:p>
    <w:p>
      <w:pPr>
        <w:pStyle w:val="Standard"/>
        <w:outlineLvl w:val="9"/>
      </w:pPr>
      <w:r>
        <w:t xml:space="preserve">-Poster series – commonly misdefined things will be coming out soon.</w:t>
      </w:r>
    </w:p>
    <w:p>
      <w:pPr>
        <w:pStyle w:val="Standard"/>
        <w:outlineLvl w:val="9"/>
      </w:pPr>
    </w:p>
    <w:p>
      <w:pPr>
        <w:pStyle w:val="Standard"/>
        <w:outlineLvl w:val="9"/>
      </w:pPr>
      <w:r>
        <w:t xml:space="preserve">-Also: talked about the two replies to earlier philosophy view points. </w:t>
      </w:r>
    </w:p>
    <w:p>
      <w:pPr>
        <w:pStyle w:val="Standard"/>
        <w:outlineLvl w:val="9"/>
      </w:pPr>
      <w:r>
        <w:rPr>
          <w:noProof/>
          <w:webHidden/>
        </w:rPr>
        <w:tab/>
      </w:r>
      <w:r>
        <w:t xml:space="preserve">-One member said he is writing a piece about the administration's response to sexual assault.</w:t>
      </w:r>
    </w:p>
    <w:p>
      <w:pPr>
        <w:pStyle w:val="Standard"/>
        <w:outlineLvl w:val="9"/>
      </w:pPr>
      <w:r>
        <w:rPr>
          <w:noProof/>
          <w:webHidden/>
        </w:rPr>
        <w:tab/>
      </w:r>
      <w:r>
        <w:t xml:space="preserve">-Police presence on campus disturbing – maybe also a piece will be written on that.</w:t>
      </w:r>
    </w:p>
    <w:p>
      <w:pPr>
        <w:pStyle w:val="Standard"/>
        <w:outlineLvl w:val="9"/>
      </w:pPr>
      <w:r>
        <w:t xml:space="preserve">-We are thinking of renting the UG and doing an event like sex ed trivia or bingo. </w:t>
      </w:r>
    </w:p>
    <w:p>
      <w:pPr>
        <w:pStyle w:val="Standard"/>
        <w:outlineLvl w:val="9"/>
      </w:pPr>
    </w:p>
    <w:sectPr>
      <w:footnotePr>
        <w:pos w:val="pageBottom"/>
        <w:numFmt w:val="decimal"/>
        <w:numStart w:val="1"/>
        <w:numRestart w:val="continuous"/>
      </w:footnotePr>
      <w:endnotePr>
        <w:pos w:val="docEnd"/>
        <w:numFmt w:val="lowerRoman"/>
        <w:numStart w:val="1"/>
      </w:endnotePr>
      <w:pgSz w:orient="portrait" w:w="12240" w:h="15840"/>
      <w:pgMar w:top="1134" w:left="1134" w:bottom="1134" w:right="1134" w:header="1134" w:footer="1134" w:gutter="0"/>
    </w:sectPr>
  </w:body>
</w:document>
</file>

<file path=word/comments.xml><?xml version="1.0" encoding="utf-8"?>
<w:comments xmlns:w="http://schemas.openxmlformats.org/wordprocessingml/2006/main" xmlns:r="http://schemas.openxmlformats.org/officeDocument/2006/relationships"/>
</file>

<file path=word/endnotes.xml><?xml version="1.0" encoding="utf-8"?>
<w:endnotes xmlns:w="http://schemas.openxmlformats.org/wordprocessingml/2006/main">
  <w:endnote w:type="separator" w:id="0">
    <w:p>
      <w:pPr>
        <w:spacing w:after="0" w:line="240" w:lineRule="auto"/>
      </w:pPr>
      <w:r>
        <w:separator/>
      </w:r>
    </w:p>
  </w:endnote>
  <w:endnote w:type="continuationSeparator" w:id="1">
    <w:p>
      <w:pPr>
        <w:spacing w:after="0" w:line="240" w:lineRule="auto"/>
      </w:pPr>
      <w:r>
        <w:continuationSeparator/>
      </w:r>
    </w:p>
  </w:endnote>
</w:endnotes>
</file>

<file path=word/fontTable.xml><?xml version="1.0" encoding="utf-8"?>
<w:fonts xmlns:w="http://schemas.openxmlformats.org/wordprocessingml/2006/main">
  <w:font w:name="Mangal">
    <w:charset w:val="00"/>
  </w:font>
  <w:font w:name="Times New Roman">
    <w:charset w:val="00"/>
    <w:family w:val="roman"/>
    <w:pitch w:val="variable"/>
  </w:font>
  <w:font w:name="Arial">
    <w:charset w:val="00"/>
    <w:family w:val="swiss"/>
    <w:pitch w:val="variable"/>
  </w:font>
  <w:font w:name="Mangal">
    <w:charset w:val="00"/>
    <w:family w:val="auto"/>
    <w:pitch w:val="variable"/>
  </w:font>
  <w:font w:name="Microsoft YaHei">
    <w:charset w:val="00"/>
    <w:family w:val="auto"/>
    <w:pitch w:val="variable"/>
  </w:font>
  <w:font w:name="SimSun">
    <w:charset w:val="00"/>
    <w:family w:val="auto"/>
    <w:pitch w:val="variable"/>
  </w:font>
</w:fonts>
</file>

<file path=word/footnotes.xml><?xml version="1.0" encoding="utf-8"?>
<w:footnotes xmlns:w="http://schemas.openxmlformats.org/wordprocessingml/2006/main">
  <w:footnote w:type="separator" w:id="0">
    <w:p>
      <w:pPr>
        <w:spacing w:line="240" w:lineRule="auto" w:after="57" w:before="57"/>
        <w:jc w:val="left"/>
      </w:pPr>
      <w:r>
        <w:separator/>
      </w:r>
    </w:p>
  </w:footnote>
  <w:footnote w:type="continuationSeparator" w:id="1">
    <w:p>
      <w:pPr>
        <w:spacing w:after="0" w:line="240" w:lineRule="auto"/>
      </w:pPr>
      <w:r>
        <w:continuationSeparator/>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o12="http://schemas.microsoft.com/office/2004/7/core" xmlns:ve="http://schemas.openxmlformats.org/markup-compatibility/2006" xmlns:wne="http://schemas.microsoft.com/office/word/2006/wordml" xmlns:wp="http://schemas.openxmlformats.org/drawingml/2006/wordprocessingDrawing" xmlns:m="http://schemas.openxmlformats.org/officeDocument/2006/math">
  <w:abstractNum w:abstractNumId="1">
    <w:lvl w:ilvl="0">
      <w:start w:val="1"/>
      <w:numFmt w:val="decimal"/>
      <w:suff w:val="nothing"/>
      <w:lvlText w:val=""/>
      <w:lvlJc w:val="left"/>
      <w:pPr>
        <w:tabs>
          <w:tab w:val="num" w:pos="0"/>
        </w:tabs>
        <w:suppressAutoHyphens w:val="true"/>
        <w:ind w:left="0" w:hanging="0"/>
      </w:pPr>
      <w:rPr/>
    </w:lvl>
    <w:lvl w:ilvl="1">
      <w:start w:val="1"/>
      <w:numFmt w:val="decimal"/>
      <w:suff w:val="nothing"/>
      <w:lvlText w:val=""/>
      <w:lvlJc w:val="left"/>
      <w:pPr>
        <w:tabs>
          <w:tab w:val="num" w:pos="0"/>
        </w:tabs>
        <w:suppressAutoHyphens w:val="true"/>
        <w:ind w:left="0" w:hanging="0"/>
      </w:pPr>
      <w:rPr/>
    </w:lvl>
    <w:lvl w:ilvl="2">
      <w:start w:val="1"/>
      <w:numFmt w:val="decimal"/>
      <w:suff w:val="nothing"/>
      <w:lvlText w:val=""/>
      <w:lvlJc w:val="left"/>
      <w:pPr>
        <w:tabs>
          <w:tab w:val="num" w:pos="0"/>
        </w:tabs>
        <w:suppressAutoHyphens w:val="true"/>
        <w:ind w:left="0" w:hanging="0"/>
      </w:pPr>
      <w:rPr/>
    </w:lvl>
    <w:lvl w:ilvl="3">
      <w:start w:val="1"/>
      <w:numFmt w:val="decimal"/>
      <w:suff w:val="nothing"/>
      <w:lvlText w:val=""/>
      <w:lvlJc w:val="left"/>
      <w:pPr>
        <w:tabs>
          <w:tab w:val="num" w:pos="0"/>
        </w:tabs>
        <w:suppressAutoHyphens w:val="true"/>
        <w:ind w:left="0" w:hanging="0"/>
      </w:pPr>
      <w:rPr/>
    </w:lvl>
    <w:lvl w:ilvl="4">
      <w:start w:val="1"/>
      <w:numFmt w:val="decimal"/>
      <w:suff w:val="nothing"/>
      <w:lvlText w:val=""/>
      <w:lvlJc w:val="left"/>
      <w:pPr>
        <w:tabs>
          <w:tab w:val="num" w:pos="0"/>
        </w:tabs>
        <w:suppressAutoHyphens w:val="true"/>
        <w:ind w:left="0" w:hanging="0"/>
      </w:pPr>
      <w:rPr/>
    </w:lvl>
    <w:lvl w:ilvl="5">
      <w:start w:val="1"/>
      <w:numFmt w:val="decimal"/>
      <w:suff w:val="nothing"/>
      <w:lvlText w:val=""/>
      <w:lvlJc w:val="left"/>
      <w:pPr>
        <w:tabs>
          <w:tab w:val="num" w:pos="0"/>
        </w:tabs>
        <w:suppressAutoHyphens w:val="true"/>
        <w:ind w:left="0" w:hanging="0"/>
      </w:pPr>
      <w:rPr/>
    </w:lvl>
    <w:lvl w:ilvl="6">
      <w:start w:val="1"/>
      <w:numFmt w:val="decimal"/>
      <w:suff w:val="nothing"/>
      <w:lvlText w:val=""/>
      <w:lvlJc w:val="left"/>
      <w:pPr>
        <w:tabs>
          <w:tab w:val="num" w:pos="0"/>
        </w:tabs>
        <w:suppressAutoHyphens w:val="true"/>
        <w:ind w:left="0" w:hanging="0"/>
      </w:pPr>
      <w:rPr/>
    </w:lvl>
    <w:lvl w:ilvl="7">
      <w:start w:val="1"/>
      <w:numFmt w:val="decimal"/>
      <w:suff w:val="nothing"/>
      <w:lvlText w:val=""/>
      <w:lvlJc w:val="left"/>
      <w:pPr>
        <w:tabs>
          <w:tab w:val="num" w:pos="0"/>
        </w:tabs>
        <w:suppressAutoHyphens w:val="true"/>
        <w:ind w:left="0" w:hanging="0"/>
      </w:pPr>
      <w:rPr/>
    </w:lvl>
    <w:lvl w:ilvl="8">
      <w:start w:val="1"/>
      <w:numFmt w:val="decimal"/>
      <w:suff w:val="nothing"/>
      <w:lvlText w:val=""/>
      <w:lvlJc w:val="left"/>
      <w:pPr>
        <w:tabs>
          <w:tab w:val="num" w:pos="0"/>
        </w:tabs>
        <w:suppressAutoHyphens w:val="true"/>
        <w:ind w:left="0" w:hanging="0"/>
      </w:pPr>
      <w:rPr/>
    </w:lvl>
  </w:abstractNum>
  <w:num w:numId="1">
    <w:abstractNumId w:val="1"/>
  </w:num>
</w:numbering>
</file>

<file path=word/settings.xml><?xml version="1.0" encoding="utf-8"?>
<w:settings xmlns:w="http://schemas.openxmlformats.org/wordprocessingml/2006/main">
  <w:view w:val="print"/>
  <w:defaultTabStop w:val="709"/>
  <w:autoHyphenation w:val="true"/>
  <w:consecutiveHyphenLimit w:val="0"/>
  <w:doNotHyphenateCaps w:val="false"/>
  <w:footnotePr>
    <w:pos w:val="pageBottom"/>
    <w:numFmt w:val="decimal"/>
    <w:numStart w:val="1"/>
    <w:numRestart w:val="continuous"/>
    <w:footnote w:id="0"/>
    <w:footnote w:id="1"/>
  </w:footnotePr>
  <w:endnotePr>
    <w:pos w:val="docEnd"/>
    <w:numFmt w:val="lowerRoman"/>
    <w:numStart w:val="1"/>
    <w:endnote w:id="0"/>
    <w:endnote w:id="1"/>
  </w:endnotePr>
  <w:compat>
    <w:suppressTopSpacing w:val="false"/>
    <w:doNotUseHTMLParagraphAutoSpacing w:val="true"/>
  </w:compat>
</w:settings>
</file>

<file path=word/styles.xml><?xml version="1.0" encoding="utf-8"?>
<w:styles xmlns:w="http://schemas.openxmlformats.org/wordprocessingml/2006/main">
  <w:docDefaults>
    <w:rPrDefault>
      <w:rPr>
        <w:rFonts w:ascii="Times New Roman" w:hAnsi="Times New Roman" w:cs="Mangal" w:eastAsia="SimSun"/>
        <w:kern w:val="16"/>
        <w:sz w:val="24"/>
        <w:szCs w:val="24"/>
        <w:lang w:val="en-US" w:eastAsia="zh-CN" w:bidi="hi-IN"/>
      </w:rPr>
    </w:rPrDefault>
    <w:pPrDefault>
      <w:pPr>
        <w:widowControl w:val="off"/>
        <w:suppressAutoHyphens w:val="true"/>
        <w:autoSpaceDN w:val="on"/>
      </w:pPr>
    </w:pPrDefault>
  </w:docDefaults>
  <w:style w:styleId="Standard" w:type="paragraph">
    <w:name w:val="Standard"/>
    <w:qFormat/>
    <w:pPr>
      <w:outlineLvl w:val="9"/>
    </w:pPr>
    <w:rPr/>
  </w:style>
  <w:style w:styleId="Heading" w:type="paragraph">
    <w:name w:val="Heading"/>
    <w:basedOn w:val="Standard"/>
    <w:next w:val="Text_20_body"/>
    <w:qFormat/>
    <w:pPr>
      <w:keepNext/>
      <w:widowControl w:val="off"/>
      <w:suppressAutoHyphens w:val="true"/>
      <w:spacing w:after="120" w:before="240"/>
    </w:pPr>
    <w:rPr>
      <w:rFonts w:ascii="Arial" w:hAnsi="Arial" w:cs="Mangal" w:eastAsia="Microsoft YaHei"/>
      <w:sz w:val="28"/>
      <w:szCs w:val="28"/>
    </w:rPr>
  </w:style>
  <w:style w:styleId="Text_20_body" w:type="paragraph">
    <w:name w:val="Text body"/>
    <w:basedOn w:val="Standard"/>
    <w:qFormat/>
    <w:pPr>
      <w:widowControl w:val="off"/>
      <w:suppressAutoHyphens w:val="true"/>
      <w:spacing w:after="120" w:before="0"/>
    </w:pPr>
    <w:rPr/>
  </w:style>
  <w:style w:styleId="List" w:type="paragraph">
    <w:name w:val="List"/>
    <w:basedOn w:val="Text_20_body"/>
    <w:qFormat/>
    <w:pPr>
      <w:suppressAutoHyphens w:val="true"/>
      <w:outlineLvl w:val="9"/>
    </w:pPr>
    <w:rPr>
      <w:rFonts w:cs="Mangal"/>
    </w:rPr>
  </w:style>
  <w:style w:styleId="Caption" w:type="paragraph">
    <w:name w:val="Caption"/>
    <w:basedOn w:val="Standard"/>
    <w:qFormat/>
    <w:pPr>
      <w:widowControl w:val="off"/>
      <w:suppressAutoHyphens w:val="true"/>
      <w:spacing w:after="120" w:before="120"/>
    </w:pPr>
    <w:rPr>
      <w:rFonts w:cs="Mangal"/>
      <w:i w:val="on"/>
      <w:sz w:val="24"/>
      <w:szCs w:val="24"/>
    </w:rPr>
  </w:style>
  <w:style w:styleId="Index" w:type="paragraph">
    <w:name w:val="Index"/>
    <w:basedOn w:val="Standard"/>
    <w:qFormat/>
    <w:pPr>
      <w:widowControl w:val="off"/>
      <w:suppressAutoHyphens w:val="true"/>
    </w:pPr>
    <w:rPr>
      <w:rFonts w:cs="Mangal"/>
    </w:rPr>
  </w:style>
  <w:style w:styleId="footnoteReference" w:type="character">
    <w:name w:val="note reference"/>
    <w:semiHidden/>
    <w:unhideWhenUsed/>
  </w:style>
  <w:style w:styleId="footnoteText" w:type="paragraph">
    <w:name w:val="note text"/>
    <w:semiHidden/>
    <w:unhideWhenUsed/>
  </w:style>
  <w:style w:styleId="endnoteReference" w:type="character">
    <w:name w:val="note reference_1"/>
    <w:semiHidden/>
    <w:unhideWhenUsed/>
  </w:style>
  <w:style w:styleId="endnoteText" w:type="paragraph">
    <w:name w:val="note text_1"/>
    <w:semiHidden/>
    <w:unhideWhenUsed/>
  </w:style>
  <w:style w:styleId="Hyperlink" w:type="character">
    <w:name w:val="Hyperlink"/>
    <w:rPr>
      <w:color w:val="000080"/>
      <w:u w:val="single"/>
    </w:rPr>
  </w:style>
  <w:style w:styleId="FollowedHyperlink" w:type="character">
    <w:name w:val="FollowedHyperlink"/>
    <w:rPr>
      <w:color w:val="800080"/>
      <w:u w:val="single"/>
    </w:rPr>
  </w:style>
</w:styles>
</file>

<file path=word/_rels/document.xml.rels>&#65279;<?xml version="1.0" encoding="utf-8"?><Relationships xmlns="http://schemas.openxmlformats.org/package/2006/relationships" xmlns:v="urn:schemas-microsoft-com:vml" xmlns:manifest="urn:oasis:names:tc:opendocument:xmlns:manifest:1.0"><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settings" Target="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comments" Target="comments.xml" /></Relationships>
</file>

<file path=word/_rels/endnotes.xml.rels>&#65279;<?xml version="1.0" encoding="utf-8"?><Relationships xmlns="http://schemas.openxmlformats.org/package/2006/relationships" xmlns:w="http://schemas.openxmlformats.org/wordprocessingml/2006/main" />
</file>

<file path=word/_rels/footnotes.xml.rels>&#65279;<?xml version="1.0" encoding="utf-8"?><Relationships xmlns="http://schemas.openxmlformats.org/package/2006/relationships" xmlns:w="http://schemas.openxmlformats.org/wordprocessingml/2006/main" />
</file>

<file path=word/_rels/numbering.xml.rels>&#65279;<?xml version="1.0" encoding="utf-8"?><Relationships xmlns="http://schemas.openxmlformats.org/package/2006/relationships" xmlns:r="http://schemas.openxmlformats.org/officeDocument/2006/relationships" xmlns:o="urn:schemas-microsoft-com:office:office" xmlns:v="urn:schemas-microsoft-com:vml" xmlns:w="http://schemas.openxmlformats.org/wordprocessingml/2006/main" />
</file>

<file path=docProps/app.xml><?xml version="1.0" encoding="utf-8"?>
<Properties xmlns="http://schemas.openxmlformats.org/officeDocument/2006/extended-properties" xmlns:vt="http://schemas.openxmlformats.org/officeDocument/2006/docPropsVTypes" xmlns:dc="http://purl.org/dc/elements/1.1/">
  <Pages>1</Pages>
  <Words>411</Words>
  <Application>ODF
            Converter</Application>
  <DocSecurity>0</DocSecurity>
  <Paragraphs>28</Paragraphs>
  <TotalTime>9</TotalTime>
  <ScaleCrop>false</ScaleCrop>
  <LinksUpToDate>false</LinksUpToDate>
  <CharactersWithSpaces>2353</CharactersWithSpaces>
  <SharedDoc>false</SharedDoc>
  <HyperlinksChanged>false</HyperlinksChanged>
  <AppVersion>1.00</AppVersion>
</Properties>
</file>

<file path=docProps/core.xml><?xml version="1.0" encoding="utf-8"?>
<cp:coreProperties xmlns:cp="http://schemas.openxmlformats.org/package/2006/metadata/core-properties" xmlns:dcmitype="http://purl.org/dc/dcmitype/">
  <dc:creator xmlns:dc="http://purl.org/dc/elements/1.1/">Cas Wain</dc:creator>
  <cp:lastModifiedBy>Cas Wain</cp:lastModifiedBy>
  <cp:revision>1</cp:revision>
</cp:coreProperties>
</file>